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CA" w:rsidRDefault="00AC2FCA" w:rsidP="00AC2FCA">
      <w:pPr>
        <w:pStyle w:val="Default"/>
      </w:pPr>
    </w:p>
    <w:p w:rsidR="00AC2FCA" w:rsidRDefault="00AC2FCA" w:rsidP="00AC2FCA">
      <w:pPr>
        <w:pStyle w:val="Default"/>
        <w:rPr>
          <w:sz w:val="23"/>
          <w:szCs w:val="23"/>
        </w:rPr>
      </w:pPr>
      <w:r>
        <w:t xml:space="preserve"> </w:t>
      </w:r>
      <w:proofErr w:type="gramStart"/>
      <w:r w:rsidRPr="00AC2FCA">
        <w:rPr>
          <w:b/>
          <w:szCs w:val="23"/>
        </w:rPr>
        <w:t>pH</w:t>
      </w:r>
      <w:proofErr w:type="gramEnd"/>
      <w:r w:rsidRPr="00AC2FCA">
        <w:rPr>
          <w:b/>
          <w:szCs w:val="23"/>
        </w:rPr>
        <w:t xml:space="preserve"> Lab </w:t>
      </w:r>
      <w:r w:rsidRPr="00AC2FCA">
        <w:rPr>
          <w:b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Name _____________ </w:t>
      </w:r>
    </w:p>
    <w:p w:rsidR="00AC2FCA" w:rsidRDefault="00AC2FCA" w:rsidP="00AC2FCA">
      <w:pPr>
        <w:pStyle w:val="Default"/>
        <w:rPr>
          <w:rFonts w:cs="Times New Roman"/>
          <w:color w:val="auto"/>
          <w:sz w:val="40"/>
          <w:szCs w:val="40"/>
        </w:rPr>
      </w:pPr>
      <w:r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  <w:sz w:val="40"/>
          <w:szCs w:val="40"/>
        </w:rPr>
        <w:t xml:space="preserve">Red Cabbage Lab </w:t>
      </w:r>
    </w:p>
    <w:p w:rsidR="00AC2FCA" w:rsidRPr="00B81735" w:rsidRDefault="00AC2FCA" w:rsidP="00AC2FCA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B81735">
        <w:rPr>
          <w:rFonts w:cs="Times New Roman"/>
          <w:b/>
          <w:color w:val="auto"/>
          <w:sz w:val="22"/>
          <w:szCs w:val="22"/>
        </w:rPr>
        <w:t xml:space="preserve">BACKGROUND INFORMATION: </w:t>
      </w:r>
    </w:p>
    <w:p w:rsidR="00AC2FCA" w:rsidRDefault="00B81735" w:rsidP="00AC2FCA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</w:t>
      </w:r>
      <w:r w:rsidR="00AC2FCA">
        <w:rPr>
          <w:rFonts w:cs="Times New Roman"/>
          <w:color w:val="auto"/>
          <w:sz w:val="22"/>
          <w:szCs w:val="22"/>
        </w:rPr>
        <w:t xml:space="preserve">Very acidic solutions will turn anthocyanin a red color. Neutral solutions result in a purplish color. Basic solutions appear in greenish-yellow. Therefore, it is possible to determine the pH of a solution based on the color it turns the anthocyanin pigments in red cabbage juice. </w:t>
      </w:r>
    </w:p>
    <w:p w:rsidR="00B81735" w:rsidRDefault="00B81735" w:rsidP="00B81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What is it about cabbage that causes this to happen? Red cabbage contains a water-soluble pigment called </w:t>
      </w:r>
      <w:r>
        <w:rPr>
          <w:i/>
          <w:iCs/>
          <w:color w:val="auto"/>
          <w:sz w:val="22"/>
          <w:szCs w:val="22"/>
        </w:rPr>
        <w:t xml:space="preserve">anthocyanin </w:t>
      </w:r>
      <w:r>
        <w:rPr>
          <w:color w:val="auto"/>
          <w:sz w:val="22"/>
          <w:szCs w:val="22"/>
        </w:rPr>
        <w:t xml:space="preserve">that changes color when it is mixed with an acid or a base. The pigment turns red in acidic environments with a pH less than 7 and the pigment turns bluish-green in alkaline (basic) environments with a pH greater than 7. </w:t>
      </w:r>
    </w:p>
    <w:p w:rsidR="00B81735" w:rsidRDefault="00B81735" w:rsidP="00B81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Red cabbage is just one of many indicators that are available to scientists. Some indicators start out colorless and turn blue or pink, for example, when they mix with a base. If there is no color change at all, the substance that you are testing is probably neutral, just like water. </w:t>
      </w:r>
    </w:p>
    <w:p w:rsidR="00B81735" w:rsidRDefault="00B81735" w:rsidP="00AC2FCA">
      <w:pPr>
        <w:pStyle w:val="Default"/>
        <w:rPr>
          <w:rFonts w:cs="Times New Roman"/>
          <w:color w:val="auto"/>
          <w:sz w:val="22"/>
          <w:szCs w:val="22"/>
        </w:rPr>
      </w:pPr>
    </w:p>
    <w:p w:rsidR="00AC2FCA" w:rsidRPr="00B81735" w:rsidRDefault="00AC2FCA" w:rsidP="00AC2FCA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B81735">
        <w:rPr>
          <w:rFonts w:cs="Times New Roman"/>
          <w:b/>
          <w:color w:val="auto"/>
          <w:sz w:val="22"/>
          <w:szCs w:val="22"/>
        </w:rPr>
        <w:t xml:space="preserve">PRINCIPALS: </w:t>
      </w:r>
    </w:p>
    <w:p w:rsidR="00AC2FCA" w:rsidRDefault="00AC2FCA" w:rsidP="00AC2FCA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Students are introduced to the concept of acids and bases. </w:t>
      </w:r>
    </w:p>
    <w:p w:rsidR="00AC2FCA" w:rsidRPr="005E71DB" w:rsidRDefault="00AC2FCA" w:rsidP="00AC2FCA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5E71DB">
        <w:rPr>
          <w:rFonts w:cs="Times New Roman"/>
          <w:b/>
          <w:color w:val="auto"/>
          <w:sz w:val="22"/>
          <w:szCs w:val="22"/>
        </w:rPr>
        <w:t xml:space="preserve">MATERIALS: </w:t>
      </w:r>
    </w:p>
    <w:p w:rsidR="00AC2FCA" w:rsidRDefault="00AC2FCA" w:rsidP="00AC2FCA">
      <w:pPr>
        <w:pStyle w:val="Default"/>
        <w:numPr>
          <w:ilvl w:val="0"/>
          <w:numId w:val="1"/>
        </w:numPr>
        <w:spacing w:after="1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Red cabbage extract</w:t>
      </w:r>
    </w:p>
    <w:p w:rsidR="00AC2FCA" w:rsidRDefault="00AC2FCA" w:rsidP="00AC2FCA">
      <w:pPr>
        <w:pStyle w:val="Default"/>
        <w:numPr>
          <w:ilvl w:val="0"/>
          <w:numId w:val="1"/>
        </w:numPr>
        <w:spacing w:after="1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Distilled Water </w:t>
      </w:r>
    </w:p>
    <w:p w:rsidR="00AC2FCA" w:rsidRDefault="004A2B0D" w:rsidP="00AC2FCA">
      <w:pPr>
        <w:pStyle w:val="Default"/>
        <w:numPr>
          <w:ilvl w:val="0"/>
          <w:numId w:val="1"/>
        </w:numPr>
        <w:spacing w:after="1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T</w:t>
      </w:r>
      <w:r w:rsidR="00AC2FCA">
        <w:rPr>
          <w:rFonts w:cs="Times New Roman"/>
          <w:color w:val="auto"/>
          <w:sz w:val="22"/>
          <w:szCs w:val="22"/>
        </w:rPr>
        <w:t>esting cups</w:t>
      </w:r>
      <w:r w:rsidR="003077F0">
        <w:rPr>
          <w:rFonts w:cs="Times New Roman"/>
          <w:color w:val="auto"/>
          <w:sz w:val="22"/>
          <w:szCs w:val="22"/>
        </w:rPr>
        <w:t xml:space="preserve"> or tubes</w:t>
      </w:r>
    </w:p>
    <w:p w:rsidR="00AC2FCA" w:rsidRDefault="00AC2FCA" w:rsidP="00AC2FCA">
      <w:pPr>
        <w:pStyle w:val="Default"/>
        <w:numPr>
          <w:ilvl w:val="0"/>
          <w:numId w:val="1"/>
        </w:numPr>
        <w:spacing w:after="1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White paper </w:t>
      </w:r>
    </w:p>
    <w:p w:rsidR="00F33AEC" w:rsidRPr="00F33AEC" w:rsidRDefault="00AC2FCA" w:rsidP="00F33AEC">
      <w:pPr>
        <w:pStyle w:val="Default"/>
        <w:numPr>
          <w:ilvl w:val="0"/>
          <w:numId w:val="1"/>
        </w:numPr>
        <w:spacing w:after="1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Test chemicals: </w:t>
      </w:r>
      <w:proofErr w:type="spellStart"/>
      <w:r w:rsidR="00F33AEC">
        <w:rPr>
          <w:rFonts w:cs="Times New Roman"/>
          <w:color w:val="auto"/>
          <w:sz w:val="22"/>
          <w:szCs w:val="22"/>
        </w:rPr>
        <w:t>HCl</w:t>
      </w:r>
      <w:proofErr w:type="spellEnd"/>
      <w:r w:rsidR="00F33AEC">
        <w:rPr>
          <w:rFonts w:cs="Times New Roman"/>
          <w:color w:val="auto"/>
          <w:sz w:val="22"/>
          <w:szCs w:val="22"/>
        </w:rPr>
        <w:t xml:space="preserve">, </w:t>
      </w:r>
      <w:proofErr w:type="spellStart"/>
      <w:r w:rsidR="00F33AEC">
        <w:rPr>
          <w:rFonts w:cs="Times New Roman"/>
          <w:color w:val="auto"/>
          <w:sz w:val="22"/>
          <w:szCs w:val="22"/>
        </w:rPr>
        <w:t>NaOH</w:t>
      </w:r>
      <w:proofErr w:type="spellEnd"/>
      <w:r w:rsidR="00F33AEC">
        <w:rPr>
          <w:rFonts w:cs="Times New Roman"/>
          <w:color w:val="auto"/>
          <w:sz w:val="22"/>
          <w:szCs w:val="22"/>
        </w:rPr>
        <w:t xml:space="preserve">, Bleach, </w:t>
      </w:r>
      <w:r>
        <w:rPr>
          <w:rFonts w:cs="Times New Roman"/>
          <w:color w:val="auto"/>
          <w:sz w:val="22"/>
          <w:szCs w:val="22"/>
        </w:rPr>
        <w:t>Vinegar, Baking soda, Lemon juice, Washing soda, Laundry de</w:t>
      </w:r>
      <w:r w:rsidR="00F33AEC">
        <w:rPr>
          <w:rFonts w:cs="Times New Roman"/>
          <w:color w:val="auto"/>
          <w:sz w:val="22"/>
          <w:szCs w:val="22"/>
        </w:rPr>
        <w:t xml:space="preserve">tergent, Soda pop, Alka-Seltzer, Aspirin, Alcohol, Milk, Alka-Seltzer </w:t>
      </w:r>
    </w:p>
    <w:p w:rsidR="00AC2FCA" w:rsidRDefault="00AC2FCA" w:rsidP="00AC2FCA">
      <w:pPr>
        <w:pStyle w:val="Default"/>
        <w:numPr>
          <w:ilvl w:val="0"/>
          <w:numId w:val="1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safety goggles or glasses </w:t>
      </w:r>
    </w:p>
    <w:p w:rsidR="001F1A82" w:rsidRDefault="001F1A82" w:rsidP="00AC2FCA">
      <w:pPr>
        <w:pStyle w:val="Default"/>
        <w:numPr>
          <w:ilvl w:val="0"/>
          <w:numId w:val="1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graduated cylinder</w:t>
      </w:r>
      <w:r w:rsidR="005E71DB">
        <w:rPr>
          <w:rFonts w:cs="Times New Roman"/>
          <w:color w:val="auto"/>
          <w:sz w:val="22"/>
          <w:szCs w:val="22"/>
        </w:rPr>
        <w:t xml:space="preserve"> </w:t>
      </w:r>
    </w:p>
    <w:p w:rsidR="005E71DB" w:rsidRDefault="005E71DB" w:rsidP="00AC2FCA">
      <w:pPr>
        <w:pStyle w:val="Default"/>
        <w:numPr>
          <w:ilvl w:val="0"/>
          <w:numId w:val="1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spoon or stirrer</w:t>
      </w:r>
    </w:p>
    <w:p w:rsidR="00AC2FCA" w:rsidRDefault="00AC2FCA" w:rsidP="00AC2FCA">
      <w:pPr>
        <w:pStyle w:val="Default"/>
        <w:rPr>
          <w:rFonts w:cs="Times New Roman"/>
          <w:color w:val="auto"/>
          <w:sz w:val="22"/>
          <w:szCs w:val="22"/>
        </w:rPr>
      </w:pPr>
    </w:p>
    <w:p w:rsidR="00AC2FCA" w:rsidRPr="005E71DB" w:rsidRDefault="00AC2FCA" w:rsidP="00AC2FCA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5E71DB">
        <w:rPr>
          <w:rFonts w:cs="Times New Roman"/>
          <w:b/>
          <w:color w:val="auto"/>
          <w:sz w:val="22"/>
          <w:szCs w:val="22"/>
        </w:rPr>
        <w:t xml:space="preserve">PROCEDURE: </w:t>
      </w:r>
    </w:p>
    <w:p w:rsidR="00AC2FCA" w:rsidRDefault="001F1A82" w:rsidP="001F1A82">
      <w:pPr>
        <w:pStyle w:val="Default"/>
        <w:numPr>
          <w:ilvl w:val="0"/>
          <w:numId w:val="3"/>
        </w:numPr>
        <w:spacing w:after="18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Using a disposable pipette, add 1ml of red cabbage concentrate to each test cup or tube.</w:t>
      </w:r>
    </w:p>
    <w:p w:rsidR="005E71DB" w:rsidRPr="005E71DB" w:rsidRDefault="005E71DB" w:rsidP="001F1A82">
      <w:pPr>
        <w:pStyle w:val="Default"/>
        <w:numPr>
          <w:ilvl w:val="0"/>
          <w:numId w:val="3"/>
        </w:numPr>
        <w:spacing w:after="18"/>
        <w:rPr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Fill a large beaker with Distilled water and bring it back to your desk.</w:t>
      </w:r>
    </w:p>
    <w:p w:rsidR="001F1A82" w:rsidRPr="001F1A82" w:rsidRDefault="005E71DB" w:rsidP="001F1A82">
      <w:pPr>
        <w:pStyle w:val="Default"/>
        <w:numPr>
          <w:ilvl w:val="0"/>
          <w:numId w:val="3"/>
        </w:numPr>
        <w:spacing w:after="18"/>
        <w:rPr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Use your disposable pipette to transfer some Distilled water from your beaker to the graduated cylinder, until you reach the 20 ml graduated mark on your graduated cylinder. </w:t>
      </w:r>
    </w:p>
    <w:p w:rsidR="001F1A82" w:rsidRPr="005E71DB" w:rsidRDefault="005E71DB" w:rsidP="001F1A82">
      <w:pPr>
        <w:pStyle w:val="Default"/>
        <w:numPr>
          <w:ilvl w:val="0"/>
          <w:numId w:val="3"/>
        </w:numPr>
        <w:spacing w:after="18"/>
        <w:rPr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Pour the</w:t>
      </w:r>
      <w:r w:rsidR="001F1A82">
        <w:rPr>
          <w:rFonts w:cs="Times New Roman"/>
          <w:color w:val="auto"/>
          <w:sz w:val="22"/>
          <w:szCs w:val="22"/>
        </w:rPr>
        <w:t xml:space="preserve"> 20 ml of Distilled Water </w:t>
      </w:r>
      <w:r>
        <w:rPr>
          <w:rFonts w:cs="Times New Roman"/>
          <w:color w:val="auto"/>
          <w:sz w:val="22"/>
          <w:szCs w:val="22"/>
        </w:rPr>
        <w:t>from your graduated cylinder to one of your test cups or tubes.</w:t>
      </w:r>
    </w:p>
    <w:p w:rsidR="005E71DB" w:rsidRPr="003077F0" w:rsidRDefault="005E71DB" w:rsidP="001F1A82">
      <w:pPr>
        <w:pStyle w:val="Default"/>
        <w:numPr>
          <w:ilvl w:val="0"/>
          <w:numId w:val="3"/>
        </w:numPr>
        <w:spacing w:after="18"/>
        <w:rPr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Repeat steps </w:t>
      </w:r>
      <w:r w:rsidR="003077F0">
        <w:rPr>
          <w:rFonts w:cs="Times New Roman"/>
          <w:color w:val="auto"/>
          <w:sz w:val="22"/>
          <w:szCs w:val="22"/>
        </w:rPr>
        <w:t>3 and 4 until all of your test cups or tubes have been filled.</w:t>
      </w:r>
    </w:p>
    <w:p w:rsidR="003077F0" w:rsidRPr="003077F0" w:rsidRDefault="003077F0" w:rsidP="001F1A82">
      <w:pPr>
        <w:pStyle w:val="Default"/>
        <w:numPr>
          <w:ilvl w:val="0"/>
          <w:numId w:val="3"/>
        </w:numPr>
        <w:spacing w:after="18"/>
        <w:rPr>
          <w:i/>
          <w:color w:val="auto"/>
          <w:sz w:val="22"/>
          <w:szCs w:val="22"/>
        </w:rPr>
      </w:pPr>
      <w:r w:rsidRPr="003077F0">
        <w:rPr>
          <w:rFonts w:cs="Times New Roman"/>
          <w:color w:val="auto"/>
          <w:sz w:val="22"/>
          <w:szCs w:val="22"/>
        </w:rPr>
        <w:t xml:space="preserve">Label your cups 1 through 12 </w:t>
      </w:r>
      <w:r w:rsidRPr="003077F0">
        <w:rPr>
          <w:rFonts w:cs="Times New Roman"/>
          <w:i/>
          <w:color w:val="auto"/>
          <w:sz w:val="22"/>
          <w:szCs w:val="22"/>
        </w:rPr>
        <w:t>(</w:t>
      </w:r>
      <w:bookmarkStart w:id="0" w:name="_GoBack"/>
      <w:bookmarkEnd w:id="0"/>
      <w:r w:rsidRPr="003077F0">
        <w:rPr>
          <w:rFonts w:cs="Times New Roman"/>
          <w:i/>
          <w:color w:val="auto"/>
          <w:sz w:val="22"/>
          <w:szCs w:val="22"/>
        </w:rPr>
        <w:t>Take good notes to keep track of what substance you tested in each cup or tube!)</w:t>
      </w:r>
    </w:p>
    <w:p w:rsidR="003077F0" w:rsidRPr="001149F3" w:rsidRDefault="003077F0" w:rsidP="001F1A82">
      <w:pPr>
        <w:pStyle w:val="Default"/>
        <w:numPr>
          <w:ilvl w:val="0"/>
          <w:numId w:val="3"/>
        </w:numPr>
        <w:spacing w:after="18"/>
        <w:rPr>
          <w:i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Carefully add a few drops of </w:t>
      </w:r>
      <w:proofErr w:type="spellStart"/>
      <w:r>
        <w:rPr>
          <w:rFonts w:cs="Times New Roman"/>
          <w:color w:val="auto"/>
          <w:sz w:val="22"/>
          <w:szCs w:val="22"/>
        </w:rPr>
        <w:t>HCl</w:t>
      </w:r>
      <w:proofErr w:type="spellEnd"/>
      <w:r>
        <w:rPr>
          <w:rFonts w:cs="Times New Roman"/>
          <w:color w:val="auto"/>
          <w:sz w:val="22"/>
          <w:szCs w:val="22"/>
        </w:rPr>
        <w:t xml:space="preserve"> (hydrochloric acid) to #1. Enter the relevant data into your TABLE I</w:t>
      </w:r>
      <w:r w:rsidR="000D1EEA">
        <w:rPr>
          <w:rFonts w:cs="Times New Roman"/>
          <w:color w:val="auto"/>
          <w:sz w:val="22"/>
          <w:szCs w:val="22"/>
        </w:rPr>
        <w:t>.</w:t>
      </w:r>
    </w:p>
    <w:p w:rsidR="001149F3" w:rsidRPr="001149F3" w:rsidRDefault="001149F3" w:rsidP="001149F3">
      <w:pPr>
        <w:pStyle w:val="Default"/>
        <w:numPr>
          <w:ilvl w:val="0"/>
          <w:numId w:val="3"/>
        </w:numPr>
        <w:spacing w:after="18"/>
        <w:rPr>
          <w:i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Carefully add a few drops of aspirin dissolved in water to #2. Enter the relevant data into your TABLE I.</w:t>
      </w:r>
    </w:p>
    <w:p w:rsidR="001149F3" w:rsidRPr="003077F0" w:rsidRDefault="001149F3" w:rsidP="001149F3">
      <w:pPr>
        <w:pStyle w:val="Default"/>
        <w:numPr>
          <w:ilvl w:val="0"/>
          <w:numId w:val="3"/>
        </w:numPr>
        <w:spacing w:after="18"/>
        <w:rPr>
          <w:i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Carefully add a few drops of clear soda to #3. Enter the relevant data into your TABLE I.</w:t>
      </w:r>
    </w:p>
    <w:p w:rsidR="001149F3" w:rsidRPr="003077F0" w:rsidRDefault="001149F3" w:rsidP="001149F3">
      <w:pPr>
        <w:pStyle w:val="Default"/>
        <w:numPr>
          <w:ilvl w:val="0"/>
          <w:numId w:val="3"/>
        </w:numPr>
        <w:spacing w:after="18"/>
        <w:rPr>
          <w:i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Carefully add nothing to #4. Enter the relevant data into your TABLE I.</w:t>
      </w:r>
    </w:p>
    <w:p w:rsidR="00AE7AF0" w:rsidRPr="003077F0" w:rsidRDefault="00AE7AF0" w:rsidP="00AE7AF0">
      <w:pPr>
        <w:pStyle w:val="Default"/>
        <w:numPr>
          <w:ilvl w:val="0"/>
          <w:numId w:val="3"/>
        </w:numPr>
        <w:spacing w:after="18"/>
        <w:rPr>
          <w:i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Carefully add a few drops baking soda to #5. Enter the relevant data into your TABLE I.</w:t>
      </w:r>
    </w:p>
    <w:p w:rsidR="00AE7AF0" w:rsidRPr="003077F0" w:rsidRDefault="00AE7AF0" w:rsidP="00AE7AF0">
      <w:pPr>
        <w:pStyle w:val="Default"/>
        <w:numPr>
          <w:ilvl w:val="0"/>
          <w:numId w:val="3"/>
        </w:numPr>
        <w:spacing w:after="18"/>
        <w:rPr>
          <w:i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lastRenderedPageBreak/>
        <w:t>Carefully add a few drops of distilled water from your beaker to #6. Enter the relevant data into your TABLE I.</w:t>
      </w:r>
    </w:p>
    <w:p w:rsidR="00AE7AF0" w:rsidRPr="003077F0" w:rsidRDefault="00AE7AF0" w:rsidP="00AE7AF0">
      <w:pPr>
        <w:pStyle w:val="Default"/>
        <w:numPr>
          <w:ilvl w:val="0"/>
          <w:numId w:val="3"/>
        </w:numPr>
        <w:spacing w:after="18"/>
        <w:rPr>
          <w:i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Carefully add a few drops of TAP water from the sink to #7. Enter the relevant data into your TABLE I.</w:t>
      </w:r>
    </w:p>
    <w:p w:rsidR="00AE7AF0" w:rsidRPr="003077F0" w:rsidRDefault="00AE7AF0" w:rsidP="00AE7AF0">
      <w:pPr>
        <w:pStyle w:val="Default"/>
        <w:numPr>
          <w:ilvl w:val="0"/>
          <w:numId w:val="3"/>
        </w:numPr>
        <w:spacing w:after="18"/>
        <w:rPr>
          <w:i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Carefully add a few drops of soap to #8. Enter the relevant data into your TABLE I.</w:t>
      </w:r>
    </w:p>
    <w:p w:rsidR="00AE7AF0" w:rsidRPr="003077F0" w:rsidRDefault="00AE7AF0" w:rsidP="00AE7AF0">
      <w:pPr>
        <w:pStyle w:val="Default"/>
        <w:numPr>
          <w:ilvl w:val="0"/>
          <w:numId w:val="3"/>
        </w:numPr>
        <w:spacing w:after="18"/>
        <w:rPr>
          <w:i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Carefully add a few drops of cooking oil to #8. Enter the relevant data into your TABLE I.</w:t>
      </w:r>
    </w:p>
    <w:p w:rsidR="00AE7AF0" w:rsidRPr="003077F0" w:rsidRDefault="00AE7AF0" w:rsidP="00AE7AF0">
      <w:pPr>
        <w:pStyle w:val="Default"/>
        <w:numPr>
          <w:ilvl w:val="0"/>
          <w:numId w:val="3"/>
        </w:numPr>
        <w:spacing w:after="18"/>
        <w:rPr>
          <w:i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Carefully add a few drops of vinegar to #9. Enter the relevant data into your TABLE I.</w:t>
      </w:r>
    </w:p>
    <w:p w:rsidR="00AE7AF0" w:rsidRPr="003077F0" w:rsidRDefault="00AE7AF0" w:rsidP="00AE7AF0">
      <w:pPr>
        <w:pStyle w:val="Default"/>
        <w:numPr>
          <w:ilvl w:val="0"/>
          <w:numId w:val="3"/>
        </w:numPr>
        <w:spacing w:after="18"/>
        <w:rPr>
          <w:i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Carefully add a few drops of sodium hydroxide to #10. Enter the relevant data into your TABLE I.</w:t>
      </w:r>
    </w:p>
    <w:p w:rsidR="00AE7AF0" w:rsidRPr="003077F0" w:rsidRDefault="00AE7AF0" w:rsidP="00AE7AF0">
      <w:pPr>
        <w:pStyle w:val="Default"/>
        <w:numPr>
          <w:ilvl w:val="0"/>
          <w:numId w:val="3"/>
        </w:numPr>
        <w:spacing w:after="18"/>
        <w:rPr>
          <w:i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Carefully add a few drops of lemon juice to #11. Enter the relevant data into your TABLE I.</w:t>
      </w:r>
    </w:p>
    <w:p w:rsidR="00AE7AF0" w:rsidRPr="00AE7AF0" w:rsidRDefault="00AE7AF0" w:rsidP="00AE7AF0">
      <w:pPr>
        <w:pStyle w:val="Default"/>
        <w:numPr>
          <w:ilvl w:val="0"/>
          <w:numId w:val="3"/>
        </w:numPr>
        <w:spacing w:after="18"/>
        <w:rPr>
          <w:i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Carefully add a few drops of apple juice to #12. Enter the relevant data into your TABLE I.</w:t>
      </w:r>
    </w:p>
    <w:p w:rsidR="00AE7AF0" w:rsidRPr="00AE7AF0" w:rsidRDefault="00AE7AF0" w:rsidP="00AE7AF0">
      <w:pPr>
        <w:pStyle w:val="Default"/>
        <w:numPr>
          <w:ilvl w:val="0"/>
          <w:numId w:val="3"/>
        </w:numPr>
        <w:spacing w:after="18"/>
        <w:rPr>
          <w:i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Answer the questions and list any other observations!</w:t>
      </w:r>
    </w:p>
    <w:p w:rsidR="00AE7AF0" w:rsidRPr="00AE7AF0" w:rsidRDefault="00AE7AF0" w:rsidP="00AE7AF0">
      <w:pPr>
        <w:pStyle w:val="Default"/>
        <w:spacing w:after="18"/>
        <w:ind w:left="720"/>
        <w:rPr>
          <w:i/>
          <w:color w:val="auto"/>
          <w:sz w:val="22"/>
          <w:szCs w:val="22"/>
        </w:rPr>
      </w:pPr>
    </w:p>
    <w:p w:rsidR="00AE7AF0" w:rsidRDefault="00AE7AF0" w:rsidP="00B81735">
      <w:pPr>
        <w:pStyle w:val="Default"/>
        <w:spacing w:after="18" w:line="360" w:lineRule="auto"/>
        <w:rPr>
          <w:rFonts w:cs="Times New Roman"/>
          <w:b/>
          <w:color w:val="auto"/>
          <w:sz w:val="22"/>
          <w:szCs w:val="22"/>
        </w:rPr>
      </w:pPr>
      <w:r w:rsidRPr="00AE7AF0">
        <w:rPr>
          <w:rFonts w:cs="Times New Roman"/>
          <w:b/>
          <w:color w:val="auto"/>
          <w:sz w:val="22"/>
          <w:szCs w:val="22"/>
        </w:rPr>
        <w:t>QUESTIONS</w:t>
      </w:r>
      <w:r>
        <w:rPr>
          <w:rFonts w:cs="Times New Roman"/>
          <w:b/>
          <w:color w:val="auto"/>
          <w:sz w:val="22"/>
          <w:szCs w:val="22"/>
        </w:rPr>
        <w:t>:</w:t>
      </w:r>
    </w:p>
    <w:p w:rsidR="00AE7AF0" w:rsidRDefault="00AA11FE" w:rsidP="00B81735">
      <w:pPr>
        <w:pStyle w:val="Default"/>
        <w:numPr>
          <w:ilvl w:val="0"/>
          <w:numId w:val="4"/>
        </w:numPr>
        <w:spacing w:after="18" w:line="360" w:lineRule="auto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 xml:space="preserve"> A substance h</w:t>
      </w:r>
      <w:r w:rsidR="007A0542">
        <w:rPr>
          <w:rFonts w:cs="Times New Roman"/>
          <w:b/>
          <w:color w:val="auto"/>
          <w:sz w:val="22"/>
          <w:szCs w:val="22"/>
        </w:rPr>
        <w:t>aving a pH value between 1 and 5</w:t>
      </w:r>
      <w:r>
        <w:rPr>
          <w:rFonts w:cs="Times New Roman"/>
          <w:b/>
          <w:color w:val="auto"/>
          <w:sz w:val="22"/>
          <w:szCs w:val="22"/>
        </w:rPr>
        <w:t xml:space="preserve"> is considered to be _________?  (Hint: acidic or basic)</w:t>
      </w:r>
    </w:p>
    <w:p w:rsidR="00AA11FE" w:rsidRDefault="00AA11FE" w:rsidP="00B81735">
      <w:pPr>
        <w:pStyle w:val="Default"/>
        <w:numPr>
          <w:ilvl w:val="0"/>
          <w:numId w:val="4"/>
        </w:numPr>
        <w:spacing w:after="18" w:line="360" w:lineRule="auto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A substance having</w:t>
      </w:r>
      <w:r w:rsidR="007A0542">
        <w:rPr>
          <w:rFonts w:cs="Times New Roman"/>
          <w:b/>
          <w:color w:val="auto"/>
          <w:sz w:val="22"/>
          <w:szCs w:val="22"/>
        </w:rPr>
        <w:t xml:space="preserve"> a pH value between 8 and 14</w:t>
      </w:r>
      <w:r>
        <w:rPr>
          <w:rFonts w:cs="Times New Roman"/>
          <w:b/>
          <w:color w:val="auto"/>
          <w:sz w:val="22"/>
          <w:szCs w:val="22"/>
        </w:rPr>
        <w:t xml:space="preserve"> is considered to be _________?  (Hint: acidic or basic)</w:t>
      </w:r>
    </w:p>
    <w:p w:rsidR="00AA11FE" w:rsidRDefault="00AA11FE" w:rsidP="00B81735">
      <w:pPr>
        <w:pStyle w:val="Default"/>
        <w:numPr>
          <w:ilvl w:val="0"/>
          <w:numId w:val="4"/>
        </w:numPr>
        <w:spacing w:after="18" w:line="360" w:lineRule="auto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The substance in red cabbage that changes color with changing pH values is called _________?</w:t>
      </w:r>
    </w:p>
    <w:p w:rsidR="00AA11FE" w:rsidRDefault="00AA11FE" w:rsidP="00B81735">
      <w:pPr>
        <w:pStyle w:val="Default"/>
        <w:numPr>
          <w:ilvl w:val="0"/>
          <w:numId w:val="4"/>
        </w:numPr>
        <w:spacing w:after="18" w:line="360" w:lineRule="auto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A very acidic s</w:t>
      </w:r>
      <w:r w:rsidR="00264DA9">
        <w:rPr>
          <w:rFonts w:cs="Times New Roman"/>
          <w:b/>
          <w:color w:val="auto"/>
          <w:sz w:val="22"/>
          <w:szCs w:val="22"/>
        </w:rPr>
        <w:t xml:space="preserve">ubstance </w:t>
      </w:r>
      <w:r>
        <w:rPr>
          <w:rFonts w:cs="Times New Roman"/>
          <w:b/>
          <w:color w:val="auto"/>
          <w:sz w:val="22"/>
          <w:szCs w:val="22"/>
        </w:rPr>
        <w:t>will turn the solution __________?  (Hint: what color)</w:t>
      </w:r>
    </w:p>
    <w:p w:rsidR="00264DA9" w:rsidRDefault="00264DA9" w:rsidP="00B81735">
      <w:pPr>
        <w:pStyle w:val="Default"/>
        <w:numPr>
          <w:ilvl w:val="0"/>
          <w:numId w:val="4"/>
        </w:numPr>
        <w:spacing w:after="18" w:line="360" w:lineRule="auto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A neutral substance will turn the solution __________?  (Hint: what color)</w:t>
      </w:r>
    </w:p>
    <w:p w:rsidR="00264DA9" w:rsidRDefault="00264DA9" w:rsidP="00B81735">
      <w:pPr>
        <w:pStyle w:val="Default"/>
        <w:numPr>
          <w:ilvl w:val="0"/>
          <w:numId w:val="4"/>
        </w:numPr>
        <w:spacing w:after="18" w:line="360" w:lineRule="auto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A very basic substance will turn the solution __________?  (Hint: what color)</w:t>
      </w:r>
    </w:p>
    <w:p w:rsidR="00264DA9" w:rsidRDefault="007D17A4" w:rsidP="00B81735">
      <w:pPr>
        <w:pStyle w:val="Default"/>
        <w:numPr>
          <w:ilvl w:val="0"/>
          <w:numId w:val="4"/>
        </w:numPr>
        <w:spacing w:after="18" w:line="360" w:lineRule="auto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List your substances added in order or acidity below; from most acidic to least acidic: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B81735" w:rsidTr="00B81735">
        <w:tc>
          <w:tcPr>
            <w:tcW w:w="4428" w:type="dxa"/>
          </w:tcPr>
          <w:p w:rsidR="00B81735" w:rsidRDefault="00B81735" w:rsidP="00B81735">
            <w:pPr>
              <w:pStyle w:val="Default"/>
              <w:spacing w:after="18" w:line="36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>Most acidic:</w:t>
            </w:r>
          </w:p>
        </w:tc>
        <w:tc>
          <w:tcPr>
            <w:tcW w:w="4428" w:type="dxa"/>
          </w:tcPr>
          <w:p w:rsidR="00B81735" w:rsidRDefault="00B81735" w:rsidP="00B81735">
            <w:pPr>
              <w:pStyle w:val="Default"/>
              <w:spacing w:after="18" w:line="36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</w:tr>
      <w:tr w:rsidR="00B81735" w:rsidTr="00B81735">
        <w:tc>
          <w:tcPr>
            <w:tcW w:w="4428" w:type="dxa"/>
          </w:tcPr>
          <w:p w:rsidR="00B81735" w:rsidRDefault="00B81735" w:rsidP="00B81735">
            <w:pPr>
              <w:pStyle w:val="Default"/>
              <w:spacing w:after="18" w:line="36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</w:tcPr>
          <w:p w:rsidR="00B81735" w:rsidRDefault="00B81735" w:rsidP="00B81735">
            <w:pPr>
              <w:pStyle w:val="Default"/>
              <w:spacing w:after="18" w:line="36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</w:tr>
      <w:tr w:rsidR="00B81735" w:rsidTr="00B81735">
        <w:tc>
          <w:tcPr>
            <w:tcW w:w="4428" w:type="dxa"/>
          </w:tcPr>
          <w:p w:rsidR="00B81735" w:rsidRDefault="00B81735" w:rsidP="00B81735">
            <w:pPr>
              <w:pStyle w:val="Default"/>
              <w:spacing w:after="18" w:line="36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</w:tcPr>
          <w:p w:rsidR="00B81735" w:rsidRDefault="00B81735" w:rsidP="00B81735">
            <w:pPr>
              <w:pStyle w:val="Default"/>
              <w:spacing w:after="18" w:line="36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</w:tr>
      <w:tr w:rsidR="00B81735" w:rsidTr="00B81735">
        <w:tc>
          <w:tcPr>
            <w:tcW w:w="4428" w:type="dxa"/>
          </w:tcPr>
          <w:p w:rsidR="00B81735" w:rsidRDefault="00B81735" w:rsidP="00B81735">
            <w:pPr>
              <w:pStyle w:val="Default"/>
              <w:spacing w:after="18" w:line="36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</w:tcPr>
          <w:p w:rsidR="00B81735" w:rsidRDefault="00B81735" w:rsidP="00B81735">
            <w:pPr>
              <w:pStyle w:val="Default"/>
              <w:spacing w:after="18" w:line="36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</w:tr>
      <w:tr w:rsidR="00B81735" w:rsidTr="00B81735">
        <w:tc>
          <w:tcPr>
            <w:tcW w:w="4428" w:type="dxa"/>
          </w:tcPr>
          <w:p w:rsidR="00B81735" w:rsidRDefault="00B81735" w:rsidP="00B81735">
            <w:pPr>
              <w:pStyle w:val="Default"/>
              <w:spacing w:after="18" w:line="36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</w:tcPr>
          <w:p w:rsidR="00B81735" w:rsidRDefault="00B81735" w:rsidP="00B81735">
            <w:pPr>
              <w:pStyle w:val="Default"/>
              <w:spacing w:after="18" w:line="36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>Lease acidic/Most basic:</w:t>
            </w:r>
          </w:p>
        </w:tc>
      </w:tr>
    </w:tbl>
    <w:p w:rsidR="00B81735" w:rsidRDefault="00B81735" w:rsidP="00B81735">
      <w:pPr>
        <w:pStyle w:val="Default"/>
        <w:spacing w:after="18" w:line="360" w:lineRule="auto"/>
        <w:ind w:left="720"/>
        <w:rPr>
          <w:rFonts w:cs="Times New Roman"/>
          <w:b/>
          <w:color w:val="auto"/>
          <w:sz w:val="22"/>
          <w:szCs w:val="22"/>
        </w:rPr>
      </w:pPr>
    </w:p>
    <w:p w:rsidR="00B81735" w:rsidRDefault="00B81735" w:rsidP="00B81735">
      <w:pPr>
        <w:pStyle w:val="Default"/>
        <w:numPr>
          <w:ilvl w:val="0"/>
          <w:numId w:val="4"/>
        </w:numPr>
        <w:spacing w:after="18" w:line="360" w:lineRule="auto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Were the different water sources the same color?  (Yes/No)</w:t>
      </w:r>
    </w:p>
    <w:p w:rsidR="00B81735" w:rsidRDefault="00B81735" w:rsidP="00B81735">
      <w:pPr>
        <w:pStyle w:val="Default"/>
        <w:numPr>
          <w:ilvl w:val="0"/>
          <w:numId w:val="4"/>
        </w:numPr>
        <w:spacing w:after="18" w:line="360" w:lineRule="auto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Why do you think the water sources were or were not the same color?</w:t>
      </w:r>
    </w:p>
    <w:p w:rsidR="00B81735" w:rsidRDefault="00B81735" w:rsidP="00B81735">
      <w:pPr>
        <w:pStyle w:val="Default"/>
        <w:spacing w:after="18" w:line="360" w:lineRule="auto"/>
        <w:rPr>
          <w:rFonts w:cs="Times New Roman"/>
          <w:b/>
          <w:color w:val="auto"/>
          <w:sz w:val="22"/>
          <w:szCs w:val="22"/>
        </w:rPr>
      </w:pPr>
    </w:p>
    <w:p w:rsidR="00B81735" w:rsidRDefault="00B81735" w:rsidP="00B81735">
      <w:pPr>
        <w:pStyle w:val="Default"/>
        <w:spacing w:after="18"/>
        <w:rPr>
          <w:rFonts w:cs="Times New Roman"/>
          <w:b/>
          <w:color w:val="auto"/>
          <w:sz w:val="22"/>
          <w:szCs w:val="22"/>
        </w:rPr>
      </w:pPr>
    </w:p>
    <w:p w:rsidR="00B81735" w:rsidRDefault="00B81735" w:rsidP="00B81735">
      <w:pPr>
        <w:pStyle w:val="Default"/>
        <w:spacing w:after="18"/>
        <w:rPr>
          <w:rFonts w:cs="Times New Roman"/>
          <w:b/>
          <w:color w:val="auto"/>
          <w:sz w:val="22"/>
          <w:szCs w:val="22"/>
        </w:rPr>
      </w:pPr>
    </w:p>
    <w:p w:rsidR="00B81735" w:rsidRDefault="00B81735" w:rsidP="00B81735">
      <w:pPr>
        <w:pStyle w:val="Default"/>
        <w:spacing w:after="18"/>
        <w:rPr>
          <w:rFonts w:cs="Times New Roman"/>
          <w:b/>
          <w:color w:val="auto"/>
          <w:sz w:val="22"/>
          <w:szCs w:val="22"/>
        </w:rPr>
      </w:pPr>
    </w:p>
    <w:p w:rsidR="00B81735" w:rsidRDefault="00B81735" w:rsidP="00B81735">
      <w:pPr>
        <w:pStyle w:val="Default"/>
        <w:spacing w:after="18"/>
        <w:rPr>
          <w:rFonts w:cs="Times New Roman"/>
          <w:b/>
          <w:color w:val="auto"/>
          <w:sz w:val="22"/>
          <w:szCs w:val="22"/>
        </w:rPr>
      </w:pPr>
    </w:p>
    <w:p w:rsidR="00B81735" w:rsidRDefault="00B81735" w:rsidP="00B81735">
      <w:pPr>
        <w:pStyle w:val="Default"/>
        <w:spacing w:after="18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 xml:space="preserve">   </w:t>
      </w:r>
    </w:p>
    <w:p w:rsidR="000D1EEA" w:rsidRPr="000D1EEA" w:rsidRDefault="000D1EEA" w:rsidP="000D1EEA">
      <w:pPr>
        <w:pStyle w:val="Default"/>
        <w:jc w:val="center"/>
        <w:rPr>
          <w:b/>
          <w:color w:val="auto"/>
          <w:sz w:val="40"/>
          <w:szCs w:val="40"/>
        </w:rPr>
      </w:pPr>
      <w:r w:rsidRPr="000D1EEA">
        <w:rPr>
          <w:b/>
          <w:color w:val="auto"/>
          <w:sz w:val="40"/>
          <w:szCs w:val="40"/>
        </w:rPr>
        <w:lastRenderedPageBreak/>
        <w:t>TABLE I</w:t>
      </w:r>
    </w:p>
    <w:p w:rsidR="00AC2FCA" w:rsidRDefault="00AC2FCA" w:rsidP="00AC2FCA">
      <w:pPr>
        <w:pStyle w:val="Default"/>
        <w:rPr>
          <w:rFonts w:cs="Times New Roman"/>
          <w:color w:val="aut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1"/>
        <w:gridCol w:w="2093"/>
        <w:gridCol w:w="2094"/>
        <w:gridCol w:w="2094"/>
        <w:gridCol w:w="2094"/>
      </w:tblGrid>
      <w:tr w:rsidR="003077F0" w:rsidTr="00A33930">
        <w:trPr>
          <w:trHeight w:val="879"/>
          <w:jc w:val="center"/>
        </w:trPr>
        <w:tc>
          <w:tcPr>
            <w:tcW w:w="1201" w:type="dxa"/>
          </w:tcPr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>Test Cup/Tube Number</w:t>
            </w:r>
          </w:p>
        </w:tc>
        <w:tc>
          <w:tcPr>
            <w:tcW w:w="2093" w:type="dxa"/>
          </w:tcPr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 xml:space="preserve">Color </w:t>
            </w:r>
            <w:r w:rsidRPr="003077F0">
              <w:rPr>
                <w:rFonts w:cs="Times New Roman"/>
                <w:b/>
                <w:color w:val="auto"/>
                <w:u w:val="single"/>
              </w:rPr>
              <w:t xml:space="preserve">before </w:t>
            </w:r>
            <w:r w:rsidRPr="003077F0">
              <w:rPr>
                <w:rFonts w:cs="Times New Roman"/>
                <w:b/>
                <w:color w:val="auto"/>
              </w:rPr>
              <w:t>adding substance</w:t>
            </w:r>
          </w:p>
        </w:tc>
        <w:tc>
          <w:tcPr>
            <w:tcW w:w="2094" w:type="dxa"/>
          </w:tcPr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>Name of substance added</w:t>
            </w:r>
          </w:p>
        </w:tc>
        <w:tc>
          <w:tcPr>
            <w:tcW w:w="2094" w:type="dxa"/>
          </w:tcPr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 xml:space="preserve">Color </w:t>
            </w:r>
            <w:r w:rsidR="00736976">
              <w:rPr>
                <w:rFonts w:cs="Times New Roman"/>
                <w:b/>
                <w:color w:val="auto"/>
                <w:u w:val="single"/>
              </w:rPr>
              <w:t>after</w:t>
            </w:r>
            <w:r w:rsidR="00736976" w:rsidRPr="00736976">
              <w:rPr>
                <w:rFonts w:cs="Times New Roman"/>
                <w:b/>
                <w:color w:val="auto"/>
              </w:rPr>
              <w:t xml:space="preserve"> </w:t>
            </w:r>
            <w:r w:rsidRPr="003077F0">
              <w:rPr>
                <w:rFonts w:cs="Times New Roman"/>
                <w:b/>
                <w:color w:val="auto"/>
              </w:rPr>
              <w:t>adding substance</w:t>
            </w:r>
          </w:p>
        </w:tc>
        <w:tc>
          <w:tcPr>
            <w:tcW w:w="2094" w:type="dxa"/>
          </w:tcPr>
          <w:p w:rsidR="009510FB" w:rsidRDefault="009510FB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Estimated pH  </w:t>
            </w:r>
          </w:p>
          <w:p w:rsidR="003077F0" w:rsidRPr="003077F0" w:rsidRDefault="009510FB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9510FB">
              <w:rPr>
                <w:rFonts w:cs="Times New Roman"/>
                <w:b/>
                <w:color w:val="auto"/>
                <w:sz w:val="22"/>
                <w:szCs w:val="22"/>
              </w:rPr>
              <w:t>(Use pH color chart)</w:t>
            </w:r>
          </w:p>
        </w:tc>
      </w:tr>
      <w:tr w:rsidR="003077F0" w:rsidTr="00A33930">
        <w:trPr>
          <w:trHeight w:val="879"/>
          <w:jc w:val="center"/>
        </w:trPr>
        <w:tc>
          <w:tcPr>
            <w:tcW w:w="1201" w:type="dxa"/>
          </w:tcPr>
          <w:p w:rsid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</w:p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>1</w:t>
            </w:r>
          </w:p>
        </w:tc>
        <w:tc>
          <w:tcPr>
            <w:tcW w:w="2093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077F0" w:rsidTr="00A33930">
        <w:trPr>
          <w:trHeight w:val="879"/>
          <w:jc w:val="center"/>
        </w:trPr>
        <w:tc>
          <w:tcPr>
            <w:tcW w:w="1201" w:type="dxa"/>
          </w:tcPr>
          <w:p w:rsid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</w:p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>2</w:t>
            </w:r>
          </w:p>
        </w:tc>
        <w:tc>
          <w:tcPr>
            <w:tcW w:w="2093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077F0" w:rsidTr="00A33930">
        <w:trPr>
          <w:trHeight w:val="879"/>
          <w:jc w:val="center"/>
        </w:trPr>
        <w:tc>
          <w:tcPr>
            <w:tcW w:w="1201" w:type="dxa"/>
          </w:tcPr>
          <w:p w:rsid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</w:p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>3</w:t>
            </w:r>
          </w:p>
        </w:tc>
        <w:tc>
          <w:tcPr>
            <w:tcW w:w="2093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077F0" w:rsidTr="00A33930">
        <w:trPr>
          <w:trHeight w:val="879"/>
          <w:jc w:val="center"/>
        </w:trPr>
        <w:tc>
          <w:tcPr>
            <w:tcW w:w="1201" w:type="dxa"/>
          </w:tcPr>
          <w:p w:rsid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</w:p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>4</w:t>
            </w:r>
          </w:p>
        </w:tc>
        <w:tc>
          <w:tcPr>
            <w:tcW w:w="2093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077F0" w:rsidTr="00A33930">
        <w:trPr>
          <w:trHeight w:val="879"/>
          <w:jc w:val="center"/>
        </w:trPr>
        <w:tc>
          <w:tcPr>
            <w:tcW w:w="1201" w:type="dxa"/>
          </w:tcPr>
          <w:p w:rsid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</w:p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>5</w:t>
            </w:r>
          </w:p>
        </w:tc>
        <w:tc>
          <w:tcPr>
            <w:tcW w:w="2093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077F0" w:rsidTr="00A33930">
        <w:trPr>
          <w:trHeight w:val="879"/>
          <w:jc w:val="center"/>
        </w:trPr>
        <w:tc>
          <w:tcPr>
            <w:tcW w:w="1201" w:type="dxa"/>
          </w:tcPr>
          <w:p w:rsid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</w:p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>6</w:t>
            </w:r>
          </w:p>
        </w:tc>
        <w:tc>
          <w:tcPr>
            <w:tcW w:w="2093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077F0" w:rsidTr="00A33930">
        <w:trPr>
          <w:trHeight w:val="879"/>
          <w:jc w:val="center"/>
        </w:trPr>
        <w:tc>
          <w:tcPr>
            <w:tcW w:w="1201" w:type="dxa"/>
          </w:tcPr>
          <w:p w:rsid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</w:p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>7</w:t>
            </w:r>
          </w:p>
        </w:tc>
        <w:tc>
          <w:tcPr>
            <w:tcW w:w="2093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077F0" w:rsidTr="00A33930">
        <w:trPr>
          <w:trHeight w:val="879"/>
          <w:jc w:val="center"/>
        </w:trPr>
        <w:tc>
          <w:tcPr>
            <w:tcW w:w="1201" w:type="dxa"/>
          </w:tcPr>
          <w:p w:rsid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</w:p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>8</w:t>
            </w:r>
          </w:p>
        </w:tc>
        <w:tc>
          <w:tcPr>
            <w:tcW w:w="2093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077F0" w:rsidTr="00A33930">
        <w:trPr>
          <w:trHeight w:val="879"/>
          <w:jc w:val="center"/>
        </w:trPr>
        <w:tc>
          <w:tcPr>
            <w:tcW w:w="1201" w:type="dxa"/>
          </w:tcPr>
          <w:p w:rsid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</w:p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>9</w:t>
            </w:r>
          </w:p>
        </w:tc>
        <w:tc>
          <w:tcPr>
            <w:tcW w:w="2093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077F0" w:rsidTr="00A33930">
        <w:trPr>
          <w:trHeight w:val="879"/>
          <w:jc w:val="center"/>
        </w:trPr>
        <w:tc>
          <w:tcPr>
            <w:tcW w:w="1201" w:type="dxa"/>
          </w:tcPr>
          <w:p w:rsid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</w:p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>10</w:t>
            </w:r>
          </w:p>
        </w:tc>
        <w:tc>
          <w:tcPr>
            <w:tcW w:w="2093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077F0" w:rsidTr="00A33930">
        <w:trPr>
          <w:trHeight w:val="879"/>
          <w:jc w:val="center"/>
        </w:trPr>
        <w:tc>
          <w:tcPr>
            <w:tcW w:w="1201" w:type="dxa"/>
          </w:tcPr>
          <w:p w:rsid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</w:p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>11</w:t>
            </w:r>
          </w:p>
        </w:tc>
        <w:tc>
          <w:tcPr>
            <w:tcW w:w="2093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077F0" w:rsidTr="00A33930">
        <w:trPr>
          <w:trHeight w:val="879"/>
          <w:jc w:val="center"/>
        </w:trPr>
        <w:tc>
          <w:tcPr>
            <w:tcW w:w="1201" w:type="dxa"/>
          </w:tcPr>
          <w:p w:rsid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</w:p>
          <w:p w:rsidR="003077F0" w:rsidRPr="003077F0" w:rsidRDefault="003077F0" w:rsidP="003077F0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3077F0">
              <w:rPr>
                <w:rFonts w:cs="Times New Roman"/>
                <w:b/>
                <w:color w:val="auto"/>
              </w:rPr>
              <w:t>12</w:t>
            </w:r>
          </w:p>
        </w:tc>
        <w:tc>
          <w:tcPr>
            <w:tcW w:w="2093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94" w:type="dxa"/>
          </w:tcPr>
          <w:p w:rsidR="003077F0" w:rsidRDefault="003077F0" w:rsidP="00AC2FCA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3077F0" w:rsidRDefault="003077F0" w:rsidP="00AC2FCA">
      <w:pPr>
        <w:pStyle w:val="Default"/>
        <w:rPr>
          <w:rFonts w:cs="Times New Roman"/>
          <w:color w:val="auto"/>
        </w:rPr>
      </w:pPr>
    </w:p>
    <w:sectPr w:rsidR="003077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49" w:rsidRDefault="00401349" w:rsidP="00AC2FCA">
      <w:r>
        <w:separator/>
      </w:r>
    </w:p>
  </w:endnote>
  <w:endnote w:type="continuationSeparator" w:id="0">
    <w:p w:rsidR="00401349" w:rsidRDefault="00401349" w:rsidP="00AC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49" w:rsidRDefault="00401349" w:rsidP="00AC2FCA">
      <w:r>
        <w:separator/>
      </w:r>
    </w:p>
  </w:footnote>
  <w:footnote w:type="continuationSeparator" w:id="0">
    <w:p w:rsidR="00401349" w:rsidRDefault="00401349" w:rsidP="00AC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2CDFC92D95D463FB888571EB17F4D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2FCA" w:rsidRDefault="00AC2F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pH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Lab – Chemistry UB - Anderson</w:t>
        </w:r>
      </w:p>
    </w:sdtContent>
  </w:sdt>
  <w:p w:rsidR="00AC2FCA" w:rsidRDefault="00AC2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77B"/>
    <w:multiLevelType w:val="hybridMultilevel"/>
    <w:tmpl w:val="D654E4E4"/>
    <w:lvl w:ilvl="0" w:tplc="D59A0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E0C"/>
    <w:multiLevelType w:val="hybridMultilevel"/>
    <w:tmpl w:val="DFC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E37E2"/>
    <w:multiLevelType w:val="hybridMultilevel"/>
    <w:tmpl w:val="33A0FE84"/>
    <w:lvl w:ilvl="0" w:tplc="2B06E510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921B4"/>
    <w:multiLevelType w:val="hybridMultilevel"/>
    <w:tmpl w:val="73E23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D38C2"/>
    <w:multiLevelType w:val="hybridMultilevel"/>
    <w:tmpl w:val="73D29DF6"/>
    <w:lvl w:ilvl="0" w:tplc="D59A07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814011"/>
    <w:multiLevelType w:val="hybridMultilevel"/>
    <w:tmpl w:val="15CE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9A07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CA"/>
    <w:rsid w:val="000D1EEA"/>
    <w:rsid w:val="001149F3"/>
    <w:rsid w:val="00121057"/>
    <w:rsid w:val="001F1A82"/>
    <w:rsid w:val="00264DA9"/>
    <w:rsid w:val="003077F0"/>
    <w:rsid w:val="00401349"/>
    <w:rsid w:val="004A2B0D"/>
    <w:rsid w:val="005E71DB"/>
    <w:rsid w:val="006C041E"/>
    <w:rsid w:val="00736976"/>
    <w:rsid w:val="007A0542"/>
    <w:rsid w:val="007B005D"/>
    <w:rsid w:val="007D17A4"/>
    <w:rsid w:val="00847100"/>
    <w:rsid w:val="009510FB"/>
    <w:rsid w:val="00A33930"/>
    <w:rsid w:val="00AA11FE"/>
    <w:rsid w:val="00AC2FCA"/>
    <w:rsid w:val="00AE7AF0"/>
    <w:rsid w:val="00B81735"/>
    <w:rsid w:val="00F33AEC"/>
    <w:rsid w:val="00FA0E7E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E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E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E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E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E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E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E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E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E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E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E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E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E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E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E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E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E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E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0E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0E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E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0E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0E7E"/>
    <w:rPr>
      <w:b/>
      <w:bCs/>
    </w:rPr>
  </w:style>
  <w:style w:type="character" w:styleId="Emphasis">
    <w:name w:val="Emphasis"/>
    <w:basedOn w:val="DefaultParagraphFont"/>
    <w:uiPriority w:val="20"/>
    <w:qFormat/>
    <w:rsid w:val="00FA0E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0E7E"/>
    <w:rPr>
      <w:szCs w:val="32"/>
    </w:rPr>
  </w:style>
  <w:style w:type="paragraph" w:styleId="ListParagraph">
    <w:name w:val="List Paragraph"/>
    <w:basedOn w:val="Normal"/>
    <w:uiPriority w:val="34"/>
    <w:qFormat/>
    <w:rsid w:val="00FA0E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0E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0E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E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E7E"/>
    <w:rPr>
      <w:b/>
      <w:i/>
      <w:sz w:val="24"/>
    </w:rPr>
  </w:style>
  <w:style w:type="character" w:styleId="SubtleEmphasis">
    <w:name w:val="Subtle Emphasis"/>
    <w:uiPriority w:val="19"/>
    <w:qFormat/>
    <w:rsid w:val="00FA0E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0E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0E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0E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0E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0E7E"/>
    <w:pPr>
      <w:outlineLvl w:val="9"/>
    </w:pPr>
  </w:style>
  <w:style w:type="paragraph" w:customStyle="1" w:styleId="Default">
    <w:name w:val="Default"/>
    <w:rsid w:val="00AC2F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E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E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E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E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E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E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E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E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E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E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E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E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E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E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E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E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E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E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0E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0E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E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0E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0E7E"/>
    <w:rPr>
      <w:b/>
      <w:bCs/>
    </w:rPr>
  </w:style>
  <w:style w:type="character" w:styleId="Emphasis">
    <w:name w:val="Emphasis"/>
    <w:basedOn w:val="DefaultParagraphFont"/>
    <w:uiPriority w:val="20"/>
    <w:qFormat/>
    <w:rsid w:val="00FA0E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0E7E"/>
    <w:rPr>
      <w:szCs w:val="32"/>
    </w:rPr>
  </w:style>
  <w:style w:type="paragraph" w:styleId="ListParagraph">
    <w:name w:val="List Paragraph"/>
    <w:basedOn w:val="Normal"/>
    <w:uiPriority w:val="34"/>
    <w:qFormat/>
    <w:rsid w:val="00FA0E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0E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0E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E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E7E"/>
    <w:rPr>
      <w:b/>
      <w:i/>
      <w:sz w:val="24"/>
    </w:rPr>
  </w:style>
  <w:style w:type="character" w:styleId="SubtleEmphasis">
    <w:name w:val="Subtle Emphasis"/>
    <w:uiPriority w:val="19"/>
    <w:qFormat/>
    <w:rsid w:val="00FA0E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0E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0E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0E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0E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0E7E"/>
    <w:pPr>
      <w:outlineLvl w:val="9"/>
    </w:pPr>
  </w:style>
  <w:style w:type="paragraph" w:customStyle="1" w:styleId="Default">
    <w:name w:val="Default"/>
    <w:rsid w:val="00AC2F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CDFC92D95D463FB888571EB17F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D34E-1F17-4A68-AC0E-DC63A2A759B9}"/>
      </w:docPartPr>
      <w:docPartBody>
        <w:p w:rsidR="00FD2F56" w:rsidRDefault="00FB7F99" w:rsidP="00FB7F99">
          <w:pPr>
            <w:pStyle w:val="12CDFC92D95D463FB888571EB17F4D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99"/>
    <w:rsid w:val="00036253"/>
    <w:rsid w:val="00540A6E"/>
    <w:rsid w:val="0091335F"/>
    <w:rsid w:val="00B72599"/>
    <w:rsid w:val="00FB7F99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CDFC92D95D463FB888571EB17F4D43">
    <w:name w:val="12CDFC92D95D463FB888571EB17F4D43"/>
    <w:rsid w:val="00FB7F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CDFC92D95D463FB888571EB17F4D43">
    <w:name w:val="12CDFC92D95D463FB888571EB17F4D43"/>
    <w:rsid w:val="00FB7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Lab – Chemistry UB - Anderson</vt:lpstr>
    </vt:vector>
  </TitlesOfParts>
  <Company>Cal Poly Pomona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Lab – Chemistry UB - Anderson</dc:title>
  <dc:creator>Cynthia Anderson Sanchez</dc:creator>
  <cp:lastModifiedBy>Cynthia Anderson Sanchez</cp:lastModifiedBy>
  <cp:revision>13</cp:revision>
  <cp:lastPrinted>2015-02-28T01:25:00Z</cp:lastPrinted>
  <dcterms:created xsi:type="dcterms:W3CDTF">2014-07-23T21:11:00Z</dcterms:created>
  <dcterms:modified xsi:type="dcterms:W3CDTF">2015-02-28T01:26:00Z</dcterms:modified>
</cp:coreProperties>
</file>